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775" w:rsidRDefault="007D2775" w:rsidP="007D2775">
      <w:pPr>
        <w:spacing w:after="0" w:line="312" w:lineRule="auto"/>
        <w:ind w:firstLine="540"/>
        <w:jc w:val="center"/>
        <w:rPr>
          <w:rFonts w:ascii="Arial" w:hAnsi="Arial" w:cs="Arial"/>
          <w:b/>
          <w:bCs/>
          <w:color w:val="FF9900"/>
          <w:shd w:val="clear" w:color="auto" w:fill="FFFFFF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1533525" cy="857250"/>
            <wp:effectExtent l="0" t="0" r="9525" b="0"/>
            <wp:docPr id="1" name="Рисунок 1" descr="http://docs.cntd.ru/general/images/pattern/content_list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cs.cntd.ru/general/images/pattern/content_list/gerb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775" w:rsidRDefault="007D2775" w:rsidP="007D2775">
      <w:pPr>
        <w:spacing w:after="0" w:line="312" w:lineRule="auto"/>
        <w:ind w:firstLine="540"/>
        <w:jc w:val="center"/>
        <w:rPr>
          <w:rFonts w:ascii="Arial" w:hAnsi="Arial" w:cs="Arial"/>
          <w:b/>
          <w:bCs/>
          <w:color w:val="FF9900"/>
          <w:shd w:val="clear" w:color="auto" w:fill="FFFFFF"/>
        </w:rPr>
      </w:pPr>
    </w:p>
    <w:p w:rsidR="007D2775" w:rsidRPr="007D2775" w:rsidRDefault="007D2775" w:rsidP="007D2775">
      <w:pPr>
        <w:spacing w:after="0" w:line="312" w:lineRule="auto"/>
        <w:ind w:firstLine="540"/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7D2775">
        <w:rPr>
          <w:rFonts w:ascii="Arial" w:hAnsi="Arial" w:cs="Arial"/>
          <w:b/>
          <w:bCs/>
          <w:sz w:val="24"/>
          <w:szCs w:val="24"/>
          <w:shd w:val="clear" w:color="auto" w:fill="FFFFFF"/>
        </w:rPr>
        <w:t>"Трудовой кодекс Российской Федерации" от 30.12.2001 N 197-ФЗ</w:t>
      </w:r>
    </w:p>
    <w:p w:rsidR="007D2775" w:rsidRPr="007D2775" w:rsidRDefault="007D2775" w:rsidP="007D2775">
      <w:pPr>
        <w:spacing w:after="0" w:line="312" w:lineRule="auto"/>
        <w:ind w:firstLine="54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D2775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(ред. от 05.02.2018)</w:t>
      </w:r>
    </w:p>
    <w:p w:rsidR="007D2775" w:rsidRDefault="007D2775" w:rsidP="007D2775">
      <w:pPr>
        <w:spacing w:after="0" w:line="312" w:lineRule="auto"/>
        <w:ind w:firstLine="540"/>
        <w:jc w:val="both"/>
        <w:rPr>
          <w:rFonts w:ascii="Arial" w:eastAsia="Times New Roman" w:hAnsi="Arial" w:cs="Arial"/>
          <w:b/>
          <w:bCs/>
          <w:sz w:val="21"/>
          <w:szCs w:val="21"/>
          <w:lang w:eastAsia="ru-RU"/>
        </w:rPr>
      </w:pPr>
    </w:p>
    <w:p w:rsidR="00A414A8" w:rsidRDefault="00A414A8" w:rsidP="007D2775">
      <w:pPr>
        <w:spacing w:after="0" w:line="312" w:lineRule="auto"/>
        <w:ind w:firstLine="540"/>
        <w:jc w:val="both"/>
        <w:rPr>
          <w:rFonts w:ascii="Arial" w:eastAsia="Times New Roman" w:hAnsi="Arial" w:cs="Arial"/>
          <w:b/>
          <w:bCs/>
          <w:sz w:val="21"/>
          <w:szCs w:val="21"/>
          <w:lang w:eastAsia="ru-RU"/>
        </w:rPr>
      </w:pPr>
    </w:p>
    <w:p w:rsidR="00A414A8" w:rsidRPr="00A414A8" w:rsidRDefault="00A414A8" w:rsidP="00A414A8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Статья 195.1. Понятия квалификации работника, профессионального стандарта</w:t>
      </w:r>
    </w:p>
    <w:p w:rsidR="00A414A8" w:rsidRPr="00A414A8" w:rsidRDefault="00A414A8" w:rsidP="00A414A8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 </w:t>
      </w:r>
    </w:p>
    <w:p w:rsidR="00A414A8" w:rsidRPr="00A414A8" w:rsidRDefault="00A414A8" w:rsidP="00A414A8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Квалификация работника - уровень знаний, умений, профессиональных навыков и опыта работы работника.</w:t>
      </w:r>
    </w:p>
    <w:p w:rsidR="00A414A8" w:rsidRPr="00A414A8" w:rsidRDefault="00A414A8" w:rsidP="00A414A8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Профессиональный стандарт - характеристика квалификации, необходимой работнику для осуществления определенного вида профессиональной деятельности, в том числе выполнения определенной трудовой функции.</w:t>
      </w:r>
    </w:p>
    <w:p w:rsidR="00A414A8" w:rsidRPr="00A414A8" w:rsidRDefault="00A414A8" w:rsidP="00A414A8">
      <w:pPr>
        <w:spacing w:after="0"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(в ред. Федерального закона от 02.05.2015 N 122-ФЗ)</w:t>
      </w:r>
    </w:p>
    <w:p w:rsidR="00A414A8" w:rsidRPr="00A414A8" w:rsidRDefault="00A414A8" w:rsidP="00A414A8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Часть третья утратила силу с 1 июля 2016 года. - Федеральный закон от 02.05.2015 N 122-ФЗ.</w:t>
      </w:r>
    </w:p>
    <w:p w:rsidR="00A414A8" w:rsidRPr="00A414A8" w:rsidRDefault="00A414A8" w:rsidP="00A414A8">
      <w:pPr>
        <w:spacing w:after="0"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 </w:t>
      </w:r>
    </w:p>
    <w:p w:rsidR="00A414A8" w:rsidRPr="00A414A8" w:rsidRDefault="00A414A8" w:rsidP="00A414A8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Статья 195.2. Порядок разработки и утверждения профессиональных стандартов</w:t>
      </w:r>
    </w:p>
    <w:p w:rsidR="00A414A8" w:rsidRPr="00A414A8" w:rsidRDefault="00A414A8" w:rsidP="00A414A8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(введена Федеральным законом от 02.05.2015 N 122-ФЗ)</w:t>
      </w:r>
    </w:p>
    <w:p w:rsidR="00A414A8" w:rsidRPr="00A414A8" w:rsidRDefault="00A414A8" w:rsidP="00A414A8">
      <w:pPr>
        <w:spacing w:after="0"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 </w:t>
      </w:r>
    </w:p>
    <w:p w:rsidR="00A414A8" w:rsidRPr="00A414A8" w:rsidRDefault="00A414A8" w:rsidP="00A414A8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Порядок разработки и утверждения профессиональных стандартов, а также установления тождественности наименований должностей, профессий и специальностей, содержащихся в едином тарифно-квалификационном справочнике работ и профессий рабочих, едином квалификационном справочнике должностей руководителей, специалистов и служащих, наименованиям должностей, профессий и специальностей, содержащимся в профессиональных стандартах, устанавливается Правительством Российской Федерации с учетом мнения Российской трехсторонней комиссии по регулированию социально-трудовых отношений.</w:t>
      </w:r>
    </w:p>
    <w:p w:rsidR="00A414A8" w:rsidRPr="00A414A8" w:rsidRDefault="00A414A8" w:rsidP="00A414A8">
      <w:pPr>
        <w:spacing w:after="0"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 </w:t>
      </w:r>
    </w:p>
    <w:p w:rsidR="00A414A8" w:rsidRPr="00A414A8" w:rsidRDefault="00A414A8" w:rsidP="00A414A8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proofErr w:type="spellStart"/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КонсультантПлюс</w:t>
      </w:r>
      <w:proofErr w:type="spellEnd"/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: примечание.</w:t>
      </w:r>
    </w:p>
    <w:p w:rsidR="00A414A8" w:rsidRPr="00A414A8" w:rsidRDefault="00A414A8" w:rsidP="00A414A8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A414A8">
        <w:rPr>
          <w:rFonts w:ascii="Verdana" w:eastAsia="Times New Roman" w:hAnsi="Verdana" w:cs="Times New Roman"/>
          <w:sz w:val="21"/>
          <w:szCs w:val="21"/>
          <w:lang w:eastAsia="ru-RU"/>
        </w:rPr>
        <w:t>До 01.01.2020 организации с долей государственного участия более 50% завершают поэтапное внедрение профессиональных стандартов (Постановление Правительства РФ от 27.06.2016 N 584).</w:t>
      </w:r>
    </w:p>
    <w:p w:rsidR="00A414A8" w:rsidRDefault="00A414A8" w:rsidP="007D2775">
      <w:pPr>
        <w:spacing w:after="0" w:line="312" w:lineRule="auto"/>
        <w:ind w:firstLine="540"/>
        <w:jc w:val="both"/>
        <w:rPr>
          <w:rFonts w:ascii="Arial" w:eastAsia="Times New Roman" w:hAnsi="Arial" w:cs="Arial"/>
          <w:b/>
          <w:bCs/>
          <w:sz w:val="21"/>
          <w:szCs w:val="21"/>
          <w:lang w:eastAsia="ru-RU"/>
        </w:rPr>
      </w:pPr>
    </w:p>
    <w:p w:rsidR="007D2775" w:rsidRPr="007D2775" w:rsidRDefault="007D2775" w:rsidP="007D2775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D2775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Статья 195.2. Порядок разработки и утверждения профессиональных стандартов</w:t>
      </w:r>
    </w:p>
    <w:p w:rsidR="007D2775" w:rsidRPr="007D2775" w:rsidRDefault="007D2775" w:rsidP="007D2775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t>(введена Федеральным законом от 02.05.2015 N 122-ФЗ)</w:t>
      </w:r>
    </w:p>
    <w:p w:rsidR="007D2775" w:rsidRPr="007D2775" w:rsidRDefault="007D2775" w:rsidP="007D2775">
      <w:pPr>
        <w:spacing w:after="0"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t> </w:t>
      </w:r>
    </w:p>
    <w:p w:rsidR="007D2775" w:rsidRPr="007D2775" w:rsidRDefault="007D2775" w:rsidP="007D2775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t>Порядок разработки и утверждения профессиональных стандартов, а также установления тождественности наименований должностей, профессий и специальностей, содержащихся в едином тарифно-квалификационном справочнике работ и профессий рабочих, едином квалификационном справочнике должностей руководителей, специалистов и служащих, наименованиям должностей, профессий и специальностей, содержащимся в профессиональных стандартах, устанавливается Правительством Российской Федерации с учетом мнения Российской трехсторонней комиссии по регулированию социально-трудовых отношений.</w:t>
      </w:r>
    </w:p>
    <w:p w:rsidR="007D2775" w:rsidRPr="007D2775" w:rsidRDefault="007D2775" w:rsidP="007D2775">
      <w:pPr>
        <w:spacing w:after="0"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t> </w:t>
      </w:r>
    </w:p>
    <w:p w:rsidR="007D2775" w:rsidRPr="007D2775" w:rsidRDefault="007D2775" w:rsidP="007D2775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proofErr w:type="spellStart"/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lastRenderedPageBreak/>
        <w:t>КонсультантПлюс</w:t>
      </w:r>
      <w:proofErr w:type="spellEnd"/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t>: примечание.</w:t>
      </w:r>
    </w:p>
    <w:p w:rsidR="007D2775" w:rsidRPr="007D2775" w:rsidRDefault="007D2775" w:rsidP="007D2775">
      <w:pPr>
        <w:spacing w:after="0" w:line="240" w:lineRule="auto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t>До 01.01.2020 организации с долей государственного участия более 50% завершают поэтапное внедрение профессиональных стандартов (Постановление Правительства РФ от 27.06.2016 N 584).</w:t>
      </w:r>
    </w:p>
    <w:p w:rsidR="007D2775" w:rsidRDefault="007D2775" w:rsidP="007D2775">
      <w:pPr>
        <w:spacing w:after="0" w:line="312" w:lineRule="auto"/>
        <w:ind w:firstLine="540"/>
        <w:jc w:val="both"/>
        <w:rPr>
          <w:rFonts w:ascii="Arial" w:eastAsia="Times New Roman" w:hAnsi="Arial" w:cs="Arial"/>
          <w:b/>
          <w:bCs/>
          <w:sz w:val="21"/>
          <w:szCs w:val="21"/>
          <w:lang w:eastAsia="ru-RU"/>
        </w:rPr>
      </w:pPr>
    </w:p>
    <w:p w:rsidR="007D2775" w:rsidRPr="007D2775" w:rsidRDefault="007D2775" w:rsidP="007D2775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D2775">
        <w:rPr>
          <w:rFonts w:ascii="Arial" w:eastAsia="Times New Roman" w:hAnsi="Arial" w:cs="Arial"/>
          <w:b/>
          <w:bCs/>
          <w:sz w:val="21"/>
          <w:szCs w:val="21"/>
          <w:lang w:eastAsia="ru-RU"/>
        </w:rPr>
        <w:t>Статья 195.3. Порядок применения профессиональных стандартов</w:t>
      </w:r>
    </w:p>
    <w:p w:rsidR="007D2775" w:rsidRPr="007D2775" w:rsidRDefault="007D2775" w:rsidP="007D2775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t>(введена Федеральным законом от 02.05.2015 N 122-ФЗ)</w:t>
      </w:r>
    </w:p>
    <w:p w:rsidR="007D2775" w:rsidRPr="007D2775" w:rsidRDefault="007D2775" w:rsidP="007D2775">
      <w:pPr>
        <w:spacing w:after="0"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t> </w:t>
      </w:r>
    </w:p>
    <w:p w:rsidR="007D2775" w:rsidRPr="007D2775" w:rsidRDefault="007D2775" w:rsidP="007D2775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t>Если настоящим Кодексом, другими федеральными законами, иными нормативными правовыми актами Российской Федерации установлены требования к квалификации, необходимой работнику для выполнения определенной трудовой функции, профессиональные стандарты в части указанных требований обязательны для применения работодателями.</w:t>
      </w:r>
    </w:p>
    <w:p w:rsidR="007D2775" w:rsidRPr="007D2775" w:rsidRDefault="007D2775" w:rsidP="007D2775">
      <w:pPr>
        <w:spacing w:after="0" w:line="312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t>Характеристики квалификации, которые содержатся в профессиональных стандартах и обязательность применения которых не установлена в соответствии с частью первой настоящей статьи, применяются работодателями в качестве основы для определения требований к квалификации работников с учетом особенностей выполняемых работниками трудовых функций, обусловленных применяемыми технологиями и принятой организацией производства и труда.</w:t>
      </w:r>
    </w:p>
    <w:p w:rsidR="00881F5C" w:rsidRDefault="007D2775" w:rsidP="007D2775">
      <w:pPr>
        <w:spacing w:after="0" w:line="312" w:lineRule="auto"/>
        <w:ind w:firstLine="540"/>
        <w:jc w:val="both"/>
      </w:pPr>
      <w:r w:rsidRPr="007D2775">
        <w:rPr>
          <w:rFonts w:ascii="Verdana" w:eastAsia="Times New Roman" w:hAnsi="Verdana" w:cs="Times New Roman"/>
          <w:sz w:val="21"/>
          <w:szCs w:val="21"/>
          <w:lang w:eastAsia="ru-RU"/>
        </w:rPr>
        <w:t>Федеральный орган исполнительной власти, осуществляющий функции по выработке государственной политики и нормативно-правовому регулированию в сфере труда, вправе давать разъяснения по вопросам применения профессиональных стандартов.</w:t>
      </w:r>
    </w:p>
    <w:sectPr w:rsidR="00881F5C" w:rsidSect="00A414A8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775"/>
    <w:rsid w:val="007D2775"/>
    <w:rsid w:val="00881F5C"/>
    <w:rsid w:val="00A4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5FB36"/>
  <w15:chartTrackingRefBased/>
  <w15:docId w15:val="{51F01257-8076-45D8-B229-850EF8DC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8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2018-04-02T10:12:00Z</dcterms:created>
  <dcterms:modified xsi:type="dcterms:W3CDTF">2018-04-02T10:18:00Z</dcterms:modified>
</cp:coreProperties>
</file>